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60" w:rsidRPr="005646DB" w:rsidRDefault="00F74160" w:rsidP="00F74160">
      <w:pPr>
        <w:framePr w:hSpace="180" w:wrap="around" w:vAnchor="text" w:hAnchor="page" w:x="1201" w:y="1"/>
        <w:spacing w:after="0" w:line="260" w:lineRule="exact"/>
        <w:ind w:right="-79"/>
        <w:rPr>
          <w:rFonts w:asciiTheme="majorBidi" w:eastAsia="SimSun" w:hAnsiTheme="majorBidi" w:cstheme="majorBidi"/>
          <w:b/>
          <w:sz w:val="25"/>
          <w:szCs w:val="25"/>
        </w:rPr>
      </w:pPr>
      <w:r w:rsidRPr="005646DB">
        <w:rPr>
          <w:rFonts w:asciiTheme="majorBidi" w:eastAsia="SimSun" w:hAnsiTheme="majorBidi" w:cstheme="majorBidi"/>
          <w:b/>
          <w:sz w:val="25"/>
          <w:szCs w:val="25"/>
        </w:rPr>
        <w:t>МУНИЦИПАЛЬНОЕ БЮДЖЕТНОЕ ОБЩЕОБРАЗОВАТЕЛЬНОЕ УЧРЕЖДЕНИЕ</w:t>
      </w:r>
    </w:p>
    <w:p w:rsidR="00F74160" w:rsidRPr="005646DB" w:rsidRDefault="00F74160" w:rsidP="00F74160">
      <w:pPr>
        <w:framePr w:hSpace="180" w:wrap="around" w:vAnchor="text" w:hAnchor="page" w:x="1201" w:y="1"/>
        <w:spacing w:after="0" w:line="260" w:lineRule="exact"/>
        <w:ind w:right="-79"/>
        <w:jc w:val="center"/>
        <w:rPr>
          <w:rFonts w:asciiTheme="majorBidi" w:eastAsia="SimSun" w:hAnsiTheme="majorBidi" w:cstheme="majorBidi"/>
          <w:b/>
          <w:sz w:val="25"/>
          <w:szCs w:val="25"/>
        </w:rPr>
      </w:pPr>
      <w:r w:rsidRPr="005646DB">
        <w:rPr>
          <w:rFonts w:asciiTheme="majorBidi" w:hAnsiTheme="majorBidi" w:cstheme="majorBidi"/>
          <w:b/>
          <w:sz w:val="25"/>
          <w:szCs w:val="25"/>
        </w:rPr>
        <w:t xml:space="preserve">«ОСНОВНАЯ ОБЩЕОБРАЗОВАТЕЛЬНАЯ ШКОЛА с. </w:t>
      </w:r>
      <w:proofErr w:type="gramStart"/>
      <w:r w:rsidRPr="005646DB">
        <w:rPr>
          <w:rFonts w:asciiTheme="majorBidi" w:hAnsiTheme="majorBidi" w:cstheme="majorBidi"/>
          <w:b/>
          <w:sz w:val="25"/>
          <w:szCs w:val="25"/>
        </w:rPr>
        <w:t>РАДУЖНОЕ</w:t>
      </w:r>
      <w:proofErr w:type="gramEnd"/>
      <w:r w:rsidRPr="005646DB">
        <w:rPr>
          <w:rFonts w:asciiTheme="majorBidi" w:eastAsia="SimSun" w:hAnsiTheme="majorBidi" w:cstheme="majorBidi"/>
          <w:b/>
          <w:sz w:val="25"/>
          <w:szCs w:val="25"/>
        </w:rPr>
        <w:t>»</w:t>
      </w:r>
    </w:p>
    <w:p w:rsidR="00F74160" w:rsidRPr="005646DB" w:rsidRDefault="00F74160" w:rsidP="00F74160">
      <w:pPr>
        <w:framePr w:hSpace="180" w:wrap="around" w:vAnchor="text" w:hAnchor="page" w:x="1201" w:y="1"/>
        <w:spacing w:after="0" w:line="260" w:lineRule="exact"/>
        <w:ind w:left="-142" w:right="-79"/>
        <w:jc w:val="center"/>
        <w:rPr>
          <w:rFonts w:asciiTheme="majorBidi" w:eastAsia="SimSun" w:hAnsiTheme="majorBidi" w:cstheme="majorBidi"/>
          <w:b/>
          <w:spacing w:val="-8"/>
          <w:sz w:val="25"/>
          <w:szCs w:val="25"/>
        </w:rPr>
      </w:pPr>
      <w:r w:rsidRPr="005646DB">
        <w:rPr>
          <w:rFonts w:asciiTheme="majorBidi" w:hAnsiTheme="majorBidi" w:cstheme="majorBidi"/>
          <w:b/>
          <w:sz w:val="25"/>
          <w:szCs w:val="25"/>
        </w:rPr>
        <w:t>ГРОЗНЕНСКОГО МУНИЦИПАЛЬНОГО РАЙОНА ЧЕЧЕНСКОЙ РЕСПУБЛИКИ</w:t>
      </w:r>
    </w:p>
    <w:p w:rsidR="00F74160" w:rsidRPr="005646DB" w:rsidRDefault="00F74160" w:rsidP="00F74160">
      <w:pPr>
        <w:framePr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/>
        <w:jc w:val="center"/>
        <w:rPr>
          <w:rFonts w:asciiTheme="majorBidi" w:hAnsiTheme="majorBidi" w:cstheme="majorBidi"/>
          <w:szCs w:val="18"/>
        </w:rPr>
      </w:pPr>
    </w:p>
    <w:p w:rsidR="00F74160" w:rsidRDefault="00F74160" w:rsidP="002363A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363A7" w:rsidRDefault="002363A7" w:rsidP="002363A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A075D8">
        <w:rPr>
          <w:rFonts w:ascii="Times New Roman" w:hAnsi="Times New Roman" w:cs="Times New Roman"/>
          <w:b/>
          <w:sz w:val="28"/>
          <w:szCs w:val="28"/>
        </w:rPr>
        <w:t>Уроков Памяти, посвященных первому президенту Чеченской Республики, Герою России А.А. Кадырову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4160" w:rsidRDefault="002363A7" w:rsidP="002363A7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«ООШ с. Радужное»</w:t>
      </w:r>
    </w:p>
    <w:p w:rsidR="00F74160" w:rsidRDefault="00F74160" w:rsidP="00F74160">
      <w:pPr>
        <w:rPr>
          <w:rFonts w:ascii="Times New Roman" w:hAnsi="Times New Roman" w:cs="Times New Roman"/>
          <w:b/>
          <w:bCs/>
          <w:sz w:val="28"/>
        </w:rPr>
      </w:pPr>
    </w:p>
    <w:p w:rsidR="005549C0" w:rsidRPr="00AA7AF7" w:rsidRDefault="005549C0" w:rsidP="005549C0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7AF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5549C0" w:rsidRPr="00AA7AF7" w:rsidRDefault="005549C0" w:rsidP="005549C0">
      <w:pPr>
        <w:spacing w:after="0" w:line="270" w:lineRule="atLeast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AF7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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познакомить с биографией первого президента </w:t>
      </w:r>
      <w:proofErr w:type="gramStart"/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А-Х</w:t>
      </w:r>
      <w:proofErr w:type="gramEnd"/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Кадырова,</w:t>
      </w:r>
      <w:r w:rsidR="00A075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узнать  какой вклад внес Ахмат-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Хаджи в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ло процветании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нашей республики;</w:t>
      </w:r>
    </w:p>
    <w:p w:rsidR="005549C0" w:rsidRPr="00AA7AF7" w:rsidRDefault="005549C0" w:rsidP="005549C0">
      <w:pPr>
        <w:spacing w:after="0" w:line="270" w:lineRule="atLeast"/>
        <w:ind w:left="720" w:hanging="36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AF7">
        <w:rPr>
          <w:rFonts w:ascii="Symbol" w:eastAsia="Times New Roman" w:hAnsi="Symbol" w:cs="Times New Roman"/>
          <w:color w:val="000000"/>
          <w:sz w:val="28"/>
          <w:szCs w:val="28"/>
          <w:bdr w:val="none" w:sz="0" w:space="0" w:color="auto" w:frame="1"/>
          <w:lang w:eastAsia="ru-RU"/>
        </w:rPr>
        <w:t>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воспитывать у подрастающего поколения чувство любви к Родине, патриотизма.</w:t>
      </w:r>
    </w:p>
    <w:p w:rsidR="002A7940" w:rsidRDefault="002A7940" w:rsidP="00EB1CE5">
      <w:pPr>
        <w:spacing w:after="0" w:line="240" w:lineRule="auto"/>
        <w:rPr>
          <w:sz w:val="24"/>
        </w:rPr>
      </w:pPr>
      <w:bookmarkStart w:id="0" w:name="_GoBack"/>
      <w:bookmarkEnd w:id="0"/>
    </w:p>
    <w:p w:rsidR="005549C0" w:rsidRDefault="005549C0" w:rsidP="00A07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сентября в МБОУ «ООШ с. Радужное» были проведены классные часы на тему «Урок Памяти», посвященные памяти первого президента Чеченской Республики А.-Х. Кадырова. </w:t>
      </w:r>
      <w:proofErr w:type="gramEnd"/>
    </w:p>
    <w:p w:rsidR="002A2DB5" w:rsidRDefault="005549C0" w:rsidP="00A075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Классные руководители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рассказали о том,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первый П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рез</w:t>
      </w:r>
      <w:r w:rsidR="00A075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идент Чечни, Герой России Ахмад-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Хаджи Кадыров — это герой русской и чеченской истории. Он подтверждает грандиозность роли, которую может сыграть отдельная личность в потоках времён.</w:t>
      </w:r>
    </w:p>
    <w:p w:rsidR="005549C0" w:rsidRDefault="005549C0" w:rsidP="005549C0">
      <w:pPr>
        <w:spacing w:after="0" w:line="240" w:lineRule="auto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19DA1C28" wp14:editId="5F76FA2E">
            <wp:simplePos x="0" y="0"/>
            <wp:positionH relativeFrom="column">
              <wp:posOffset>3244215</wp:posOffset>
            </wp:positionH>
            <wp:positionV relativeFrom="paragraph">
              <wp:posOffset>86995</wp:posOffset>
            </wp:positionV>
            <wp:extent cx="3048000" cy="2286000"/>
            <wp:effectExtent l="0" t="0" r="0" b="0"/>
            <wp:wrapNone/>
            <wp:docPr id="4" name="Рисунок 4" descr="F:\Выдать\IMG-20190902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Выдать\IMG-20190902-WA00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726893C5" wp14:editId="30F9DD56">
            <wp:simplePos x="0" y="0"/>
            <wp:positionH relativeFrom="column">
              <wp:posOffset>10795</wp:posOffset>
            </wp:positionH>
            <wp:positionV relativeFrom="paragraph">
              <wp:posOffset>86995</wp:posOffset>
            </wp:positionV>
            <wp:extent cx="3038475" cy="2279015"/>
            <wp:effectExtent l="0" t="0" r="9525" b="6985"/>
            <wp:wrapNone/>
            <wp:docPr id="3" name="Рисунок 3" descr="F:\Выдать\IMG-2019090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ыдать\IMG-20190902-WA00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4865C98" wp14:editId="519B0497">
            <wp:simplePos x="0" y="0"/>
            <wp:positionH relativeFrom="column">
              <wp:posOffset>3244905</wp:posOffset>
            </wp:positionH>
            <wp:positionV relativeFrom="paragraph">
              <wp:posOffset>83599</wp:posOffset>
            </wp:positionV>
            <wp:extent cx="3021717" cy="2266122"/>
            <wp:effectExtent l="0" t="0" r="7620" b="1270"/>
            <wp:wrapNone/>
            <wp:docPr id="6" name="Рисунок 6" descr="F:\Выдать\IMG-20190902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Выдать\IMG-20190902-WA0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79" cy="226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5226FCA0" wp14:editId="3CB671B9">
            <wp:simplePos x="0" y="0"/>
            <wp:positionH relativeFrom="column">
              <wp:posOffset>23551</wp:posOffset>
            </wp:positionH>
            <wp:positionV relativeFrom="paragraph">
              <wp:posOffset>82550</wp:posOffset>
            </wp:positionV>
            <wp:extent cx="3021330" cy="2265680"/>
            <wp:effectExtent l="0" t="0" r="7620" b="1270"/>
            <wp:wrapNone/>
            <wp:docPr id="5" name="Рисунок 5" descr="F:\Выдать\IMG-20190902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Выдать\IMG-20190902-WA01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40" w:lineRule="auto"/>
        <w:rPr>
          <w:sz w:val="24"/>
        </w:rPr>
      </w:pPr>
    </w:p>
    <w:p w:rsidR="005549C0" w:rsidRDefault="005549C0" w:rsidP="005549C0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549C0" w:rsidRDefault="005549C0" w:rsidP="005549C0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49C0" w:rsidRDefault="005549C0" w:rsidP="005549C0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49C0" w:rsidRPr="00AA7AF7" w:rsidRDefault="005549C0" w:rsidP="005549C0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A075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Ахмад-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Хаджи Кадыров в трагические моменты народной судьбы закрыл своей грудью дыру, образовавшуюся в историческом времени. Благодаря ему восторжествовал мир. </w:t>
      </w:r>
    </w:p>
    <w:p w:rsidR="005549C0" w:rsidRPr="00AA7AF7" w:rsidRDefault="00A075D8" w:rsidP="005549C0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Ахмад-</w:t>
      </w:r>
      <w:r w:rsidR="005549C0"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Хаджи Кадыров – герой в классическом, высшем смысле. </w:t>
      </w:r>
    </w:p>
    <w:p w:rsidR="005549C0" w:rsidRPr="00AA7AF7" w:rsidRDefault="005549C0" w:rsidP="005549C0">
      <w:pPr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Герой — это тот, кто совершает подвиг, зная, что этот подвиг может кончиться смертью. Тот является истинным героем, кто на пути к победе встречается лицом к лицу со смертью. Не отступает, не содрогается, а с полным сознанием неизбежности движется ей навстречу. </w:t>
      </w:r>
    </w:p>
    <w:p w:rsidR="005549C0" w:rsidRPr="00AA7AF7" w:rsidRDefault="00A075D8" w:rsidP="005549C0">
      <w:pPr>
        <w:spacing w:after="0" w:line="27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Ахмад-</w:t>
      </w:r>
      <w:r w:rsidR="005549C0"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Хаджи с 5 лет читавший Коран, свято верил в то, что все победы даруются Всевышним Аллахом! Он действовал среди взрывов. Он умер 9 мая в день празднования великой Победы. И это придаёт его смерти мистический победный характер.</w:t>
      </w:r>
    </w:p>
    <w:p w:rsidR="005549C0" w:rsidRPr="00AA7AF7" w:rsidRDefault="005549C0" w:rsidP="00A075D8">
      <w:pPr>
        <w:spacing w:after="0" w:line="27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Громадным вкладом Чечни в современную историю Росси</w:t>
      </w:r>
      <w:r w:rsidR="00A075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является жизнь и смерть Ахмад-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Хаджи Кадырова, его мученическая жертва во имя страны. Умирая сам, он сберёг множество чеченских жизней, позволил вернуться многим русским солдатам в свои семьи.</w:t>
      </w:r>
    </w:p>
    <w:p w:rsidR="005549C0" w:rsidRPr="00AA7AF7" w:rsidRDefault="005549C0" w:rsidP="00A075D8">
      <w:pPr>
        <w:spacing w:after="0" w:line="270" w:lineRule="atLeast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Ахмад-Хаджи Кадыров —</w:t>
      </w:r>
      <w:r w:rsidR="00A075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духовный подвижник, воин, мученик. Как ясновидец, как прозорливый мудрец, он отыскал узкую тропку на краю пропаст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и, по которой повел свой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народ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7A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держа своей голове открывшуюся ему истину, которая сделала его крупнейшей личностью в современной истории.</w:t>
      </w:r>
    </w:p>
    <w:p w:rsidR="002A7940" w:rsidRDefault="002A7940" w:rsidP="002363A7">
      <w:pPr>
        <w:spacing w:after="0" w:line="240" w:lineRule="auto"/>
        <w:rPr>
          <w:sz w:val="24"/>
        </w:rPr>
      </w:pPr>
    </w:p>
    <w:p w:rsidR="002A7940" w:rsidRDefault="002A7940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A075D8">
      <w:pPr>
        <w:spacing w:after="0" w:line="240" w:lineRule="auto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A075D8" w:rsidRDefault="00A075D8" w:rsidP="00F74160">
      <w:pPr>
        <w:spacing w:after="0" w:line="240" w:lineRule="auto"/>
        <w:jc w:val="center"/>
        <w:rPr>
          <w:sz w:val="24"/>
        </w:rPr>
      </w:pPr>
    </w:p>
    <w:p w:rsidR="00F74160" w:rsidRPr="00CA641B" w:rsidRDefault="00F74160" w:rsidP="002363A7">
      <w:pPr>
        <w:spacing w:after="0" w:line="240" w:lineRule="auto"/>
        <w:rPr>
          <w:sz w:val="24"/>
        </w:rPr>
      </w:pPr>
    </w:p>
    <w:p w:rsidR="00F74160" w:rsidRDefault="00F74160" w:rsidP="00F74160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4160" w:rsidRPr="00C61680" w:rsidRDefault="00F74160" w:rsidP="00F74160">
      <w:pPr>
        <w:pStyle w:val="a5"/>
        <w:jc w:val="center"/>
        <w:rPr>
          <w:rStyle w:val="apple-converted-space"/>
          <w:rFonts w:ascii="Times New Roman" w:hAnsi="Times New Roman"/>
          <w:sz w:val="28"/>
          <w:szCs w:val="28"/>
          <w:lang w:eastAsia="ru-RU"/>
        </w:rPr>
      </w:pPr>
      <w:r w:rsidRPr="00C84AA4">
        <w:rPr>
          <w:rFonts w:ascii="Times New Roman" w:hAnsi="Times New Roman"/>
          <w:sz w:val="28"/>
          <w:szCs w:val="28"/>
          <w:lang w:eastAsia="ru-RU"/>
        </w:rPr>
        <w:t>Зам</w:t>
      </w:r>
      <w:r>
        <w:rPr>
          <w:rFonts w:ascii="Times New Roman" w:hAnsi="Times New Roman"/>
          <w:sz w:val="28"/>
          <w:szCs w:val="28"/>
          <w:lang w:eastAsia="ru-RU"/>
        </w:rPr>
        <w:t xml:space="preserve">еститель директора по ВР: </w:t>
      </w:r>
      <w:r w:rsidRPr="00C84A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4F59">
        <w:rPr>
          <w:rFonts w:ascii="Times New Roman" w:hAnsi="Times New Roman"/>
          <w:sz w:val="28"/>
          <w:szCs w:val="28"/>
          <w:lang w:eastAsia="ru-RU"/>
        </w:rPr>
        <w:t>А.З. Радуева</w:t>
      </w:r>
    </w:p>
    <w:p w:rsidR="005B031F" w:rsidRDefault="005B031F"/>
    <w:sectPr w:rsidR="005B031F" w:rsidSect="00F74160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60"/>
    <w:rsid w:val="002363A7"/>
    <w:rsid w:val="00264F59"/>
    <w:rsid w:val="002A2DB5"/>
    <w:rsid w:val="002A7940"/>
    <w:rsid w:val="005549C0"/>
    <w:rsid w:val="005B031F"/>
    <w:rsid w:val="009F5EB5"/>
    <w:rsid w:val="00A075D8"/>
    <w:rsid w:val="00EB1CE5"/>
    <w:rsid w:val="00F7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4160"/>
  </w:style>
  <w:style w:type="paragraph" w:styleId="a3">
    <w:name w:val="Normal (Web)"/>
    <w:basedOn w:val="a"/>
    <w:uiPriority w:val="99"/>
    <w:semiHidden/>
    <w:unhideWhenUsed/>
    <w:rsid w:val="00F7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74160"/>
    <w:rPr>
      <w:color w:val="0000FF"/>
      <w:u w:val="single"/>
    </w:rPr>
  </w:style>
  <w:style w:type="paragraph" w:styleId="a5">
    <w:name w:val="No Spacing"/>
    <w:uiPriority w:val="1"/>
    <w:qFormat/>
    <w:rsid w:val="00F7416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7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4160"/>
  </w:style>
  <w:style w:type="paragraph" w:styleId="a3">
    <w:name w:val="Normal (Web)"/>
    <w:basedOn w:val="a"/>
    <w:uiPriority w:val="99"/>
    <w:semiHidden/>
    <w:unhideWhenUsed/>
    <w:rsid w:val="00F7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F74160"/>
    <w:rPr>
      <w:color w:val="0000FF"/>
      <w:u w:val="single"/>
    </w:rPr>
  </w:style>
  <w:style w:type="paragraph" w:styleId="a5">
    <w:name w:val="No Spacing"/>
    <w:uiPriority w:val="1"/>
    <w:qFormat/>
    <w:rsid w:val="00F7416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7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4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Аймани</dc:creator>
  <cp:lastModifiedBy>Аймани</cp:lastModifiedBy>
  <cp:revision>5</cp:revision>
  <dcterms:created xsi:type="dcterms:W3CDTF">2001-12-31T21:11:00Z</dcterms:created>
  <dcterms:modified xsi:type="dcterms:W3CDTF">2001-12-31T21:58:00Z</dcterms:modified>
</cp:coreProperties>
</file>